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7AFF26" w14:textId="77777777" w:rsidR="00EA2033" w:rsidRPr="002D7121" w:rsidRDefault="00EA2033" w:rsidP="00D82FC6">
      <w:pPr>
        <w:spacing w:after="0" w:line="240" w:lineRule="auto"/>
        <w:jc w:val="center"/>
        <w:rPr>
          <w:rFonts w:ascii="David" w:hAnsi="David" w:cs="David"/>
          <w:b/>
          <w:bCs/>
          <w:szCs w:val="32"/>
          <w:rtl/>
        </w:rPr>
      </w:pPr>
      <w:bookmarkStart w:id="0" w:name="_Hlk128396843"/>
      <w:bookmarkStart w:id="1" w:name="_GoBack"/>
      <w:bookmarkEnd w:id="1"/>
      <w:r w:rsidRPr="002D7121">
        <w:rPr>
          <w:rFonts w:ascii="David" w:hAnsi="David" w:cs="David"/>
          <w:b/>
          <w:bCs/>
          <w:szCs w:val="32"/>
          <w:rtl/>
        </w:rPr>
        <w:t>מדינת ישראל</w:t>
      </w:r>
    </w:p>
    <w:p w14:paraId="3A9B3324" w14:textId="77777777" w:rsidR="00EA2033" w:rsidRPr="002D7121" w:rsidRDefault="00EA2033" w:rsidP="00D82FC6">
      <w:pPr>
        <w:spacing w:after="0" w:line="240" w:lineRule="auto"/>
        <w:jc w:val="center"/>
        <w:rPr>
          <w:rFonts w:ascii="David" w:hAnsi="David" w:cs="David"/>
          <w:b/>
          <w:bCs/>
          <w:szCs w:val="32"/>
          <w:rtl/>
        </w:rPr>
      </w:pPr>
      <w:smartTag w:uri="urn:schemas-microsoft-com:office:smarttags" w:element="PersonName">
        <w:smartTagPr>
          <w:attr w:name="ProductID" w:val="משרד החינוך"/>
        </w:smartTagPr>
        <w:r w:rsidRPr="002D7121">
          <w:rPr>
            <w:rFonts w:ascii="David" w:hAnsi="David" w:cs="David"/>
            <w:b/>
            <w:bCs/>
            <w:sz w:val="18"/>
            <w:szCs w:val="28"/>
            <w:rtl/>
          </w:rPr>
          <w:t>משרד החינוך</w:t>
        </w:r>
      </w:smartTag>
      <w:r w:rsidRPr="002D7121">
        <w:rPr>
          <w:rFonts w:ascii="David" w:hAnsi="David" w:cs="David"/>
          <w:b/>
          <w:bCs/>
          <w:sz w:val="18"/>
          <w:szCs w:val="28"/>
          <w:rtl/>
        </w:rPr>
        <w:t xml:space="preserve"> </w:t>
      </w:r>
    </w:p>
    <w:p w14:paraId="6F05B9DA" w14:textId="77777777" w:rsidR="00EA2033" w:rsidRPr="002D7121" w:rsidRDefault="00EA2033" w:rsidP="00D82FC6">
      <w:pPr>
        <w:spacing w:after="0" w:line="240" w:lineRule="auto"/>
        <w:jc w:val="center"/>
        <w:rPr>
          <w:rFonts w:ascii="David" w:eastAsia="Calibri" w:hAnsi="David" w:cs="David"/>
          <w:b/>
          <w:bCs/>
          <w:rtl/>
        </w:rPr>
      </w:pPr>
      <w:r w:rsidRPr="002D7121">
        <w:rPr>
          <w:rFonts w:ascii="David" w:eastAsia="Calibri" w:hAnsi="David" w:cs="David"/>
          <w:b/>
          <w:bCs/>
          <w:rtl/>
        </w:rPr>
        <w:t>אגף בכיר, תפעול רכש ולוגיסטיקה</w:t>
      </w:r>
    </w:p>
    <w:p w14:paraId="49B7CEDD" w14:textId="77777777" w:rsidR="00EA2033" w:rsidRPr="002D7121" w:rsidRDefault="00EA2033" w:rsidP="00D82FC6">
      <w:pPr>
        <w:spacing w:after="0" w:line="240" w:lineRule="auto"/>
        <w:jc w:val="center"/>
        <w:rPr>
          <w:rFonts w:ascii="David" w:hAnsi="David" w:cs="David"/>
          <w:b/>
          <w:bCs/>
          <w:rtl/>
        </w:rPr>
      </w:pPr>
      <w:r w:rsidRPr="002D7121">
        <w:rPr>
          <w:rFonts w:ascii="David" w:hAnsi="David" w:cs="David"/>
          <w:b/>
          <w:bCs/>
          <w:rtl/>
        </w:rPr>
        <w:t>אגף רכש מכרזים והתקשרויות</w:t>
      </w:r>
    </w:p>
    <w:p w14:paraId="2B87D911" w14:textId="77777777" w:rsidR="00EA2033" w:rsidRPr="002D7121" w:rsidRDefault="00EA2033" w:rsidP="00D82FC6">
      <w:pPr>
        <w:spacing w:after="0" w:line="240" w:lineRule="auto"/>
        <w:ind w:left="6237" w:firstLine="567"/>
        <w:jc w:val="right"/>
        <w:rPr>
          <w:rFonts w:ascii="David" w:hAnsi="David" w:cs="David"/>
          <w:sz w:val="26"/>
          <w:szCs w:val="26"/>
          <w:rtl/>
        </w:rPr>
      </w:pPr>
    </w:p>
    <w:p w14:paraId="159F206B" w14:textId="6F09B153" w:rsidR="00EA2033" w:rsidRPr="002D7121" w:rsidRDefault="00862936" w:rsidP="00D82FC6">
      <w:pPr>
        <w:widowControl w:val="0"/>
        <w:spacing w:after="0" w:line="240" w:lineRule="auto"/>
        <w:jc w:val="right"/>
        <w:rPr>
          <w:rFonts w:ascii="David" w:hAnsi="David" w:cs="David"/>
          <w:rtl/>
        </w:rPr>
      </w:pPr>
      <w:r>
        <w:rPr>
          <w:rFonts w:ascii="David" w:hAnsi="David" w:cs="David" w:hint="cs"/>
          <w:rtl/>
        </w:rPr>
        <w:t>22</w:t>
      </w:r>
      <w:r w:rsidR="00EA2033" w:rsidRPr="002D7121">
        <w:rPr>
          <w:rFonts w:ascii="David" w:hAnsi="David" w:cs="David"/>
          <w:rtl/>
        </w:rPr>
        <w:t>/</w:t>
      </w:r>
      <w:r w:rsidR="008160DA" w:rsidRPr="002D7121">
        <w:rPr>
          <w:rFonts w:ascii="David" w:hAnsi="David" w:cs="David"/>
          <w:rtl/>
        </w:rPr>
        <w:t>3</w:t>
      </w:r>
      <w:r w:rsidR="00EA2033" w:rsidRPr="002D7121">
        <w:rPr>
          <w:rFonts w:ascii="David" w:hAnsi="David" w:cs="David"/>
          <w:rtl/>
        </w:rPr>
        <w:t>/2023</w:t>
      </w:r>
    </w:p>
    <w:p w14:paraId="14AB680A" w14:textId="77777777" w:rsidR="00EA2033" w:rsidRPr="002D7121" w:rsidRDefault="00EA2033" w:rsidP="00D82FC6">
      <w:pPr>
        <w:widowControl w:val="0"/>
        <w:spacing w:after="0" w:line="240" w:lineRule="auto"/>
        <w:jc w:val="right"/>
        <w:rPr>
          <w:rFonts w:ascii="David" w:hAnsi="David" w:cs="David"/>
          <w:rtl/>
        </w:rPr>
      </w:pPr>
    </w:p>
    <w:p w14:paraId="0EC2FFD5" w14:textId="77777777" w:rsidR="00EA2033" w:rsidRPr="002D7121" w:rsidRDefault="00EA2033" w:rsidP="00D82FC6">
      <w:pPr>
        <w:widowControl w:val="0"/>
        <w:spacing w:after="0" w:line="240" w:lineRule="auto"/>
        <w:jc w:val="center"/>
        <w:rPr>
          <w:rFonts w:ascii="David" w:hAnsi="David" w:cs="David"/>
          <w:b/>
          <w:bCs/>
          <w:sz w:val="28"/>
          <w:szCs w:val="28"/>
          <w:rtl/>
        </w:rPr>
      </w:pPr>
    </w:p>
    <w:p w14:paraId="69DD4AB2" w14:textId="77777777" w:rsidR="00EA2033" w:rsidRPr="002D7121" w:rsidRDefault="00EA2033" w:rsidP="00D82FC6">
      <w:pPr>
        <w:widowControl w:val="0"/>
        <w:spacing w:after="0" w:line="240" w:lineRule="auto"/>
        <w:jc w:val="center"/>
        <w:rPr>
          <w:rFonts w:ascii="David" w:hAnsi="David" w:cs="David"/>
          <w:b/>
          <w:bCs/>
          <w:sz w:val="28"/>
          <w:szCs w:val="28"/>
          <w:rtl/>
        </w:rPr>
      </w:pPr>
    </w:p>
    <w:p w14:paraId="698770F8" w14:textId="77777777" w:rsidR="00EA2033" w:rsidRPr="002D7121" w:rsidRDefault="00EA2033" w:rsidP="00D82FC6">
      <w:pPr>
        <w:widowControl w:val="0"/>
        <w:spacing w:after="0" w:line="240" w:lineRule="auto"/>
        <w:jc w:val="center"/>
        <w:rPr>
          <w:rFonts w:ascii="David" w:hAnsi="David" w:cs="David"/>
          <w:b/>
          <w:bCs/>
          <w:sz w:val="28"/>
          <w:szCs w:val="28"/>
          <w:u w:val="single"/>
          <w:rtl/>
        </w:rPr>
      </w:pPr>
      <w:r w:rsidRPr="002D7121">
        <w:rPr>
          <w:rFonts w:ascii="David" w:hAnsi="David" w:cs="David"/>
          <w:b/>
          <w:bCs/>
          <w:sz w:val="32"/>
          <w:szCs w:val="32"/>
          <w:rtl/>
        </w:rPr>
        <w:t xml:space="preserve">מכרז מס' </w:t>
      </w:r>
      <w:r w:rsidRPr="002D7121">
        <w:rPr>
          <w:rFonts w:ascii="David" w:hAnsi="David" w:cs="David"/>
          <w:b/>
          <w:bCs/>
          <w:sz w:val="32"/>
          <w:szCs w:val="32"/>
          <w:u w:val="single"/>
          <w:rtl/>
        </w:rPr>
        <w:t>60/12.2022</w:t>
      </w:r>
      <w:r w:rsidRPr="002D7121">
        <w:rPr>
          <w:rFonts w:ascii="David" w:hAnsi="David" w:cs="David"/>
          <w:b/>
          <w:bCs/>
          <w:sz w:val="32"/>
          <w:szCs w:val="32"/>
          <w:rtl/>
        </w:rPr>
        <w:t xml:space="preserve"> : </w:t>
      </w:r>
      <w:r w:rsidRPr="002D7121">
        <w:rPr>
          <w:rFonts w:ascii="David" w:hAnsi="David" w:cs="David"/>
          <w:b/>
          <w:bCs/>
          <w:sz w:val="32"/>
          <w:szCs w:val="32"/>
          <w:u w:val="single"/>
          <w:rtl/>
        </w:rPr>
        <w:t>למתן שירותי למידה מרחוק</w:t>
      </w:r>
    </w:p>
    <w:p w14:paraId="0C05BFED" w14:textId="77777777" w:rsidR="00EA2033" w:rsidRPr="002D7121" w:rsidRDefault="00EA2033" w:rsidP="00D82FC6">
      <w:pPr>
        <w:spacing w:after="0" w:line="240" w:lineRule="auto"/>
        <w:jc w:val="center"/>
        <w:rPr>
          <w:rFonts w:ascii="David" w:hAnsi="David" w:cs="David"/>
          <w:b/>
          <w:bCs/>
          <w:sz w:val="26"/>
          <w:szCs w:val="26"/>
          <w:u w:val="single"/>
          <w:rtl/>
        </w:rPr>
      </w:pPr>
    </w:p>
    <w:p w14:paraId="53A094CE" w14:textId="213CDAF1" w:rsidR="00EA2033" w:rsidRPr="002D7121" w:rsidRDefault="00EA2033" w:rsidP="005B1981">
      <w:pPr>
        <w:spacing w:after="0" w:line="240" w:lineRule="auto"/>
        <w:jc w:val="center"/>
        <w:rPr>
          <w:rFonts w:ascii="David" w:hAnsi="David" w:cs="David"/>
          <w:b/>
          <w:bCs/>
          <w:sz w:val="30"/>
          <w:szCs w:val="30"/>
          <w:u w:val="single"/>
          <w:rtl/>
        </w:rPr>
      </w:pPr>
      <w:r w:rsidRPr="002D7121">
        <w:rPr>
          <w:rFonts w:ascii="David" w:hAnsi="David" w:cs="David"/>
          <w:b/>
          <w:bCs/>
          <w:sz w:val="30"/>
          <w:szCs w:val="30"/>
          <w:u w:val="single"/>
          <w:rtl/>
        </w:rPr>
        <w:t xml:space="preserve">הבהרה </w:t>
      </w:r>
      <w:r w:rsidR="005B1981">
        <w:rPr>
          <w:rFonts w:ascii="David" w:hAnsi="David" w:cs="David" w:hint="cs"/>
          <w:b/>
          <w:bCs/>
          <w:sz w:val="30"/>
          <w:szCs w:val="30"/>
          <w:u w:val="single"/>
          <w:rtl/>
        </w:rPr>
        <w:t>9</w:t>
      </w:r>
    </w:p>
    <w:p w14:paraId="52797508" w14:textId="77777777" w:rsidR="00D82FC6" w:rsidRPr="002D7121" w:rsidRDefault="00D82FC6" w:rsidP="00D82FC6">
      <w:pPr>
        <w:overflowPunct w:val="0"/>
        <w:autoSpaceDE w:val="0"/>
        <w:autoSpaceDN w:val="0"/>
        <w:adjustRightInd w:val="0"/>
        <w:spacing w:after="0" w:line="240" w:lineRule="auto"/>
        <w:ind w:left="568"/>
        <w:textAlignment w:val="baseline"/>
        <w:rPr>
          <w:rFonts w:ascii="David" w:hAnsi="David" w:cs="David"/>
          <w:sz w:val="24"/>
          <w:szCs w:val="24"/>
        </w:rPr>
      </w:pPr>
    </w:p>
    <w:p w14:paraId="188B97B7" w14:textId="77777777" w:rsidR="00EA2033" w:rsidRPr="002D7121" w:rsidRDefault="00EA2033" w:rsidP="00D82FC6">
      <w:pPr>
        <w:numPr>
          <w:ilvl w:val="0"/>
          <w:numId w:val="2"/>
        </w:numPr>
        <w:overflowPunct w:val="0"/>
        <w:autoSpaceDE w:val="0"/>
        <w:autoSpaceDN w:val="0"/>
        <w:adjustRightInd w:val="0"/>
        <w:spacing w:after="0" w:line="240" w:lineRule="auto"/>
        <w:ind w:left="568" w:hanging="425"/>
        <w:textAlignment w:val="baseline"/>
        <w:rPr>
          <w:rFonts w:ascii="David" w:hAnsi="David" w:cs="David"/>
          <w:sz w:val="24"/>
          <w:szCs w:val="24"/>
          <w:rtl/>
        </w:rPr>
      </w:pPr>
      <w:r w:rsidRPr="002D7121">
        <w:rPr>
          <w:rFonts w:ascii="David" w:hAnsi="David" w:cs="David"/>
          <w:sz w:val="24"/>
          <w:szCs w:val="24"/>
          <w:rtl/>
        </w:rPr>
        <w:t xml:space="preserve">להלן התשובות לשאלות </w:t>
      </w:r>
    </w:p>
    <w:bookmarkEnd w:id="0"/>
    <w:p w14:paraId="3E47F8DC" w14:textId="77777777" w:rsidR="00EA2033" w:rsidRPr="002D7121" w:rsidRDefault="00EA2033">
      <w:pPr>
        <w:rPr>
          <w:rFonts w:ascii="David" w:hAnsi="David" w:cs="David"/>
          <w:sz w:val="24"/>
          <w:szCs w:val="24"/>
        </w:rPr>
      </w:pPr>
    </w:p>
    <w:tbl>
      <w:tblPr>
        <w:tblStyle w:val="a3"/>
        <w:bidiVisual/>
        <w:tblW w:w="0" w:type="auto"/>
        <w:jc w:val="center"/>
        <w:tblLook w:val="04A0" w:firstRow="1" w:lastRow="0" w:firstColumn="1" w:lastColumn="0" w:noHBand="0" w:noVBand="1"/>
      </w:tblPr>
      <w:tblGrid>
        <w:gridCol w:w="734"/>
        <w:gridCol w:w="1159"/>
        <w:gridCol w:w="1020"/>
        <w:gridCol w:w="4398"/>
        <w:gridCol w:w="2683"/>
      </w:tblGrid>
      <w:tr w:rsidR="00141DE1" w:rsidRPr="002D7121" w14:paraId="63C595D8" w14:textId="77777777" w:rsidTr="00EA2033">
        <w:trPr>
          <w:tblHeader/>
          <w:jc w:val="center"/>
        </w:trPr>
        <w:tc>
          <w:tcPr>
            <w:tcW w:w="734" w:type="dxa"/>
            <w:shd w:val="clear" w:color="auto" w:fill="D9D9D9" w:themeFill="background1" w:themeFillShade="D9"/>
          </w:tcPr>
          <w:p w14:paraId="6A22DE4B" w14:textId="77777777" w:rsidR="00141DE1" w:rsidRPr="002D7121" w:rsidRDefault="00141DE1" w:rsidP="00141DE1">
            <w:pPr>
              <w:jc w:val="center"/>
              <w:rPr>
                <w:rFonts w:ascii="David" w:eastAsia="Times New Roman" w:hAnsi="David" w:cs="David"/>
                <w:b/>
                <w:bCs/>
                <w:color w:val="000000"/>
                <w:sz w:val="24"/>
                <w:szCs w:val="24"/>
              </w:rPr>
            </w:pPr>
            <w:proofErr w:type="spellStart"/>
            <w:r w:rsidRPr="002D7121">
              <w:rPr>
                <w:rFonts w:ascii="David" w:eastAsia="Times New Roman" w:hAnsi="David" w:cs="David"/>
                <w:b/>
                <w:bCs/>
                <w:color w:val="000000"/>
                <w:sz w:val="24"/>
                <w:szCs w:val="24"/>
                <w:rtl/>
              </w:rPr>
              <w:t>מס"ד</w:t>
            </w:r>
            <w:proofErr w:type="spellEnd"/>
          </w:p>
        </w:tc>
        <w:tc>
          <w:tcPr>
            <w:tcW w:w="1159" w:type="dxa"/>
            <w:shd w:val="clear" w:color="auto" w:fill="D9D9D9" w:themeFill="background1" w:themeFillShade="D9"/>
          </w:tcPr>
          <w:p w14:paraId="56B6E34C" w14:textId="77777777" w:rsidR="00141DE1" w:rsidRPr="002D7121" w:rsidRDefault="00141DE1" w:rsidP="00141DE1">
            <w:pPr>
              <w:jc w:val="center"/>
              <w:rPr>
                <w:rFonts w:ascii="David" w:eastAsia="Times New Roman" w:hAnsi="David" w:cs="David"/>
                <w:b/>
                <w:bCs/>
                <w:color w:val="000000"/>
                <w:sz w:val="24"/>
                <w:szCs w:val="24"/>
                <w:rtl/>
              </w:rPr>
            </w:pPr>
            <w:r w:rsidRPr="002D7121">
              <w:rPr>
                <w:rFonts w:ascii="David" w:eastAsia="Times New Roman" w:hAnsi="David" w:cs="David"/>
                <w:b/>
                <w:bCs/>
                <w:color w:val="000000"/>
                <w:sz w:val="24"/>
                <w:szCs w:val="24"/>
                <w:rtl/>
              </w:rPr>
              <w:t>הסעיף במכרז או בנספחים</w:t>
            </w:r>
          </w:p>
        </w:tc>
        <w:tc>
          <w:tcPr>
            <w:tcW w:w="1020" w:type="dxa"/>
            <w:shd w:val="clear" w:color="auto" w:fill="D9D9D9" w:themeFill="background1" w:themeFillShade="D9"/>
          </w:tcPr>
          <w:p w14:paraId="413AC4B5" w14:textId="77777777" w:rsidR="00141DE1" w:rsidRPr="002D7121" w:rsidRDefault="00141DE1" w:rsidP="00141DE1">
            <w:pPr>
              <w:jc w:val="center"/>
              <w:rPr>
                <w:rFonts w:ascii="David" w:eastAsia="Times New Roman" w:hAnsi="David" w:cs="David"/>
                <w:b/>
                <w:bCs/>
                <w:color w:val="000000"/>
                <w:sz w:val="24"/>
                <w:szCs w:val="24"/>
                <w:rtl/>
              </w:rPr>
            </w:pPr>
            <w:r w:rsidRPr="002D7121">
              <w:rPr>
                <w:rFonts w:ascii="David" w:eastAsia="Times New Roman" w:hAnsi="David" w:cs="David"/>
                <w:b/>
                <w:bCs/>
                <w:color w:val="000000"/>
                <w:sz w:val="24"/>
                <w:szCs w:val="24"/>
                <w:rtl/>
              </w:rPr>
              <w:t>עמוד</w:t>
            </w:r>
          </w:p>
        </w:tc>
        <w:tc>
          <w:tcPr>
            <w:tcW w:w="4398" w:type="dxa"/>
            <w:shd w:val="clear" w:color="auto" w:fill="D9D9D9" w:themeFill="background1" w:themeFillShade="D9"/>
          </w:tcPr>
          <w:p w14:paraId="06993564" w14:textId="77777777" w:rsidR="00141DE1" w:rsidRPr="002D7121" w:rsidRDefault="00141DE1" w:rsidP="00141DE1">
            <w:pPr>
              <w:rPr>
                <w:rFonts w:ascii="David" w:eastAsia="Times New Roman" w:hAnsi="David" w:cs="David"/>
                <w:b/>
                <w:bCs/>
                <w:color w:val="000000"/>
                <w:sz w:val="24"/>
                <w:szCs w:val="24"/>
                <w:rtl/>
              </w:rPr>
            </w:pPr>
            <w:r w:rsidRPr="002D7121">
              <w:rPr>
                <w:rFonts w:ascii="David" w:eastAsia="Times New Roman" w:hAnsi="David" w:cs="David"/>
                <w:b/>
                <w:bCs/>
                <w:color w:val="000000"/>
                <w:sz w:val="24"/>
                <w:szCs w:val="24"/>
                <w:rtl/>
              </w:rPr>
              <w:t>פרוט השאלה</w:t>
            </w:r>
          </w:p>
        </w:tc>
        <w:tc>
          <w:tcPr>
            <w:tcW w:w="2683" w:type="dxa"/>
            <w:shd w:val="clear" w:color="auto" w:fill="D9D9D9" w:themeFill="background1" w:themeFillShade="D9"/>
          </w:tcPr>
          <w:p w14:paraId="3EA1E471" w14:textId="77777777" w:rsidR="00141DE1" w:rsidRPr="002D7121" w:rsidRDefault="00141DE1" w:rsidP="00141DE1">
            <w:pPr>
              <w:rPr>
                <w:rFonts w:ascii="David" w:eastAsia="Times New Roman" w:hAnsi="David" w:cs="David"/>
                <w:b/>
                <w:bCs/>
                <w:color w:val="000000"/>
                <w:sz w:val="24"/>
                <w:szCs w:val="24"/>
                <w:rtl/>
              </w:rPr>
            </w:pPr>
            <w:r w:rsidRPr="002D7121">
              <w:rPr>
                <w:rFonts w:ascii="David" w:eastAsia="Times New Roman" w:hAnsi="David" w:cs="David"/>
                <w:b/>
                <w:bCs/>
                <w:color w:val="000000"/>
                <w:sz w:val="24"/>
                <w:szCs w:val="24"/>
                <w:rtl/>
              </w:rPr>
              <w:t>מענה / התייחסות</w:t>
            </w:r>
          </w:p>
        </w:tc>
      </w:tr>
      <w:tr w:rsidR="001A70CC" w:rsidRPr="002D7121" w14:paraId="2BB45DDE" w14:textId="77777777" w:rsidTr="002D7121">
        <w:trPr>
          <w:trHeight w:val="1991"/>
          <w:jc w:val="center"/>
        </w:trPr>
        <w:tc>
          <w:tcPr>
            <w:tcW w:w="734" w:type="dxa"/>
            <w:vAlign w:val="center"/>
          </w:tcPr>
          <w:p w14:paraId="2E1274A8" w14:textId="77777777" w:rsidR="001A70CC" w:rsidRPr="002D7121" w:rsidRDefault="001A70CC" w:rsidP="002D7121">
            <w:pPr>
              <w:jc w:val="center"/>
              <w:rPr>
                <w:rFonts w:ascii="David" w:eastAsia="Times New Roman" w:hAnsi="David" w:cs="David"/>
                <w:b/>
                <w:bCs/>
                <w:sz w:val="24"/>
                <w:szCs w:val="24"/>
                <w:rtl/>
              </w:rPr>
            </w:pPr>
            <w:r w:rsidRPr="002D7121">
              <w:rPr>
                <w:rFonts w:ascii="David" w:eastAsia="Times New Roman" w:hAnsi="David" w:cs="David"/>
                <w:b/>
                <w:bCs/>
                <w:sz w:val="24"/>
                <w:szCs w:val="24"/>
              </w:rPr>
              <w:t>1</w:t>
            </w:r>
          </w:p>
        </w:tc>
        <w:tc>
          <w:tcPr>
            <w:tcW w:w="1159" w:type="dxa"/>
            <w:vAlign w:val="center"/>
          </w:tcPr>
          <w:p w14:paraId="15122E2C" w14:textId="3A13CE97" w:rsidR="001A70CC" w:rsidRPr="002D7121" w:rsidRDefault="0009476B" w:rsidP="001A70CC">
            <w:pPr>
              <w:jc w:val="center"/>
              <w:rPr>
                <w:rFonts w:ascii="David" w:eastAsia="Times New Roman" w:hAnsi="David" w:cs="David"/>
                <w:color w:val="000000"/>
                <w:sz w:val="24"/>
                <w:szCs w:val="24"/>
              </w:rPr>
            </w:pPr>
            <w:r>
              <w:rPr>
                <w:rFonts w:ascii="David" w:eastAsia="Times New Roman" w:hAnsi="David" w:cs="David" w:hint="cs"/>
                <w:color w:val="000000"/>
                <w:sz w:val="24"/>
                <w:szCs w:val="24"/>
                <w:rtl/>
              </w:rPr>
              <w:t>2</w:t>
            </w:r>
          </w:p>
        </w:tc>
        <w:tc>
          <w:tcPr>
            <w:tcW w:w="1020" w:type="dxa"/>
            <w:vAlign w:val="center"/>
          </w:tcPr>
          <w:p w14:paraId="7581F8FE" w14:textId="45891C19" w:rsidR="001A70CC" w:rsidRPr="002D7121" w:rsidRDefault="0009476B" w:rsidP="001A70CC">
            <w:pPr>
              <w:jc w:val="center"/>
              <w:rPr>
                <w:rFonts w:ascii="David" w:eastAsia="Times New Roman" w:hAnsi="David" w:cs="David"/>
                <w:color w:val="000000"/>
                <w:sz w:val="24"/>
                <w:szCs w:val="24"/>
                <w:rtl/>
              </w:rPr>
            </w:pPr>
            <w:r>
              <w:rPr>
                <w:rFonts w:ascii="David" w:eastAsia="Times New Roman" w:hAnsi="David" w:cs="David" w:hint="cs"/>
                <w:color w:val="000000"/>
                <w:sz w:val="24"/>
                <w:szCs w:val="24"/>
                <w:rtl/>
              </w:rPr>
              <w:t>נספח 4.1.2.4</w:t>
            </w:r>
          </w:p>
        </w:tc>
        <w:tc>
          <w:tcPr>
            <w:tcW w:w="4398" w:type="dxa"/>
            <w:vAlign w:val="center"/>
          </w:tcPr>
          <w:p w14:paraId="16769434" w14:textId="77777777" w:rsidR="0009476B" w:rsidRPr="0009476B" w:rsidRDefault="0009476B" w:rsidP="0009476B">
            <w:pPr>
              <w:shd w:val="clear" w:color="auto" w:fill="FFFFFF"/>
              <w:rPr>
                <w:rFonts w:ascii="Arial" w:eastAsia="Times New Roman" w:hAnsi="Arial" w:cs="Arial"/>
                <w:color w:val="222222"/>
                <w:sz w:val="24"/>
                <w:szCs w:val="24"/>
              </w:rPr>
            </w:pPr>
            <w:r w:rsidRPr="0009476B">
              <w:rPr>
                <w:rFonts w:ascii="David" w:eastAsia="Times New Roman" w:hAnsi="David" w:cs="David"/>
                <w:color w:val="222222"/>
                <w:sz w:val="24"/>
                <w:szCs w:val="24"/>
                <w:rtl/>
              </w:rPr>
              <w:t>ביחס לראש תחום תשתיות טכנולוגיות למערכות למידה - לצורך הוכחת ניסיונו יש לפרט על “לקוחות” ועל שם איש קשר אצל הלקוח ופרטי התקשרות לטובת המלצה.</w:t>
            </w:r>
          </w:p>
          <w:p w14:paraId="5E204C1B" w14:textId="77777777" w:rsidR="0009476B" w:rsidRPr="0009476B" w:rsidRDefault="0009476B" w:rsidP="0009476B">
            <w:pPr>
              <w:shd w:val="clear" w:color="auto" w:fill="FFFFFF"/>
              <w:rPr>
                <w:rFonts w:ascii="Arial" w:eastAsia="Times New Roman" w:hAnsi="Arial" w:cs="Arial"/>
                <w:color w:val="222222"/>
                <w:sz w:val="24"/>
                <w:szCs w:val="24"/>
                <w:rtl/>
              </w:rPr>
            </w:pPr>
            <w:r w:rsidRPr="0009476B">
              <w:rPr>
                <w:rFonts w:ascii="David" w:eastAsia="Times New Roman" w:hAnsi="David" w:cs="David"/>
                <w:color w:val="222222"/>
                <w:sz w:val="24"/>
                <w:szCs w:val="24"/>
                <w:rtl/>
              </w:rPr>
              <w:t> </w:t>
            </w:r>
          </w:p>
          <w:p w14:paraId="18149103" w14:textId="77777777" w:rsidR="0009476B" w:rsidRPr="0009476B" w:rsidRDefault="0009476B" w:rsidP="0009476B">
            <w:pPr>
              <w:shd w:val="clear" w:color="auto" w:fill="FFFFFF"/>
              <w:rPr>
                <w:rFonts w:ascii="Arial" w:eastAsia="Times New Roman" w:hAnsi="Arial" w:cs="Arial"/>
                <w:color w:val="222222"/>
                <w:sz w:val="24"/>
                <w:szCs w:val="24"/>
                <w:rtl/>
              </w:rPr>
            </w:pPr>
            <w:r w:rsidRPr="0009476B">
              <w:rPr>
                <w:rFonts w:ascii="David" w:eastAsia="Times New Roman" w:hAnsi="David" w:cs="David"/>
                <w:color w:val="222222"/>
                <w:sz w:val="24"/>
                <w:szCs w:val="24"/>
                <w:rtl/>
              </w:rPr>
              <w:t>אחד מסוגי הניסיון שניתן להציג עבור בעל תפקיד זה, כדי לעמוד בתנאים שנקבעו במכרז, הוא ניסיון ב-"ניהול תחום תשתיות מחשוב". אדם המחזיק בתפקיד מסוג זה עובד רבות עם ספקים טכנולוגיים של הארגון, לצורך הטמעה וניהול מערכותיהם בתוך הארגון. לספקים כאלו תהיה הכרות מעמיקה מאוד עם בעל התפקיד, יכולותיו וניסיונו בתחום עבודתו.</w:t>
            </w:r>
          </w:p>
          <w:p w14:paraId="680BD476" w14:textId="77777777" w:rsidR="0009476B" w:rsidRPr="0009476B" w:rsidRDefault="0009476B" w:rsidP="0009476B">
            <w:pPr>
              <w:shd w:val="clear" w:color="auto" w:fill="FFFFFF"/>
              <w:rPr>
                <w:rFonts w:ascii="Arial" w:eastAsia="Times New Roman" w:hAnsi="Arial" w:cs="Arial"/>
                <w:color w:val="222222"/>
                <w:sz w:val="24"/>
                <w:szCs w:val="24"/>
                <w:rtl/>
              </w:rPr>
            </w:pPr>
            <w:r w:rsidRPr="0009476B">
              <w:rPr>
                <w:rFonts w:ascii="David" w:eastAsia="Times New Roman" w:hAnsi="David" w:cs="David"/>
                <w:color w:val="222222"/>
                <w:sz w:val="24"/>
                <w:szCs w:val="24"/>
                <w:rtl/>
              </w:rPr>
              <w:t> </w:t>
            </w:r>
          </w:p>
          <w:p w14:paraId="28E2B1CC" w14:textId="77777777" w:rsidR="0009476B" w:rsidRPr="0009476B" w:rsidRDefault="0009476B" w:rsidP="0009476B">
            <w:pPr>
              <w:shd w:val="clear" w:color="auto" w:fill="FFFFFF"/>
              <w:rPr>
                <w:rFonts w:ascii="Arial" w:eastAsia="Times New Roman" w:hAnsi="Arial" w:cs="Arial"/>
                <w:color w:val="222222"/>
                <w:sz w:val="24"/>
                <w:szCs w:val="24"/>
                <w:rtl/>
              </w:rPr>
            </w:pPr>
            <w:r w:rsidRPr="0009476B">
              <w:rPr>
                <w:rFonts w:ascii="David" w:eastAsia="Times New Roman" w:hAnsi="David" w:cs="David"/>
                <w:color w:val="222222"/>
                <w:sz w:val="24"/>
                <w:szCs w:val="24"/>
                <w:rtl/>
              </w:rPr>
              <w:t>אנא הבהרתכם האם ניתן לציין בנספח 4.1.2.4 גם גורמים מסוג זה, המהווים "ספקים" של הארגון, אשר עבדו מול מנהל תחום תשתיות המחשוב.</w:t>
            </w:r>
          </w:p>
          <w:p w14:paraId="4BF112F4" w14:textId="254A865D" w:rsidR="001A70CC" w:rsidRPr="002D7121" w:rsidRDefault="001A70CC" w:rsidP="002D7121">
            <w:pPr>
              <w:shd w:val="clear" w:color="auto" w:fill="FFFFFF"/>
              <w:rPr>
                <w:rFonts w:ascii="David" w:eastAsia="Times New Roman" w:hAnsi="David" w:cs="David"/>
                <w:color w:val="222222"/>
                <w:sz w:val="24"/>
                <w:szCs w:val="24"/>
                <w:rtl/>
              </w:rPr>
            </w:pPr>
          </w:p>
        </w:tc>
        <w:tc>
          <w:tcPr>
            <w:tcW w:w="2683" w:type="dxa"/>
            <w:vAlign w:val="center"/>
          </w:tcPr>
          <w:p w14:paraId="2006FCBD" w14:textId="77777777" w:rsidR="001A70CC" w:rsidRDefault="00167037" w:rsidP="002D7121">
            <w:pPr>
              <w:rPr>
                <w:rFonts w:ascii="David" w:eastAsia="Times New Roman" w:hAnsi="David" w:cs="David"/>
                <w:color w:val="000000"/>
                <w:sz w:val="24"/>
                <w:szCs w:val="24"/>
                <w:rtl/>
              </w:rPr>
            </w:pPr>
            <w:r>
              <w:rPr>
                <w:rFonts w:ascii="David" w:eastAsia="Times New Roman" w:hAnsi="David" w:cs="David" w:hint="cs"/>
                <w:color w:val="000000"/>
                <w:sz w:val="24"/>
                <w:szCs w:val="24"/>
                <w:rtl/>
              </w:rPr>
              <w:t>הבקשה נדחית.</w:t>
            </w:r>
          </w:p>
          <w:p w14:paraId="0F6EE0D7" w14:textId="3AA83D2A" w:rsidR="00167037" w:rsidRPr="002D7121" w:rsidRDefault="00167037" w:rsidP="002D7121">
            <w:pPr>
              <w:rPr>
                <w:rFonts w:ascii="David" w:eastAsia="Times New Roman" w:hAnsi="David" w:cs="David"/>
                <w:color w:val="000000"/>
                <w:sz w:val="24"/>
                <w:szCs w:val="24"/>
                <w:rtl/>
              </w:rPr>
            </w:pPr>
            <w:r>
              <w:rPr>
                <w:rFonts w:ascii="David" w:eastAsia="Times New Roman" w:hAnsi="David" w:cs="David" w:hint="cs"/>
                <w:color w:val="000000"/>
                <w:sz w:val="24"/>
                <w:szCs w:val="24"/>
                <w:rtl/>
              </w:rPr>
              <w:t>יש להציג לקוחות חיצוניים שאינם המציע לצורך קבלת המלצות.</w:t>
            </w:r>
          </w:p>
        </w:tc>
      </w:tr>
    </w:tbl>
    <w:p w14:paraId="6BC045FE" w14:textId="0D512F1E" w:rsidR="00A54B1D" w:rsidRPr="002D7121" w:rsidRDefault="00A54B1D" w:rsidP="00141DE1">
      <w:pPr>
        <w:spacing w:line="240" w:lineRule="auto"/>
        <w:rPr>
          <w:rFonts w:ascii="David" w:hAnsi="David" w:cs="David"/>
          <w:sz w:val="24"/>
          <w:szCs w:val="24"/>
          <w:rtl/>
        </w:rPr>
      </w:pPr>
    </w:p>
    <w:p w14:paraId="727F4DD2" w14:textId="658B10FF" w:rsidR="009C6ECB" w:rsidRPr="002D7121" w:rsidRDefault="009C6ECB" w:rsidP="009C6ECB">
      <w:pPr>
        <w:tabs>
          <w:tab w:val="center" w:pos="7259"/>
        </w:tabs>
        <w:spacing w:line="300" w:lineRule="atLeast"/>
        <w:jc w:val="center"/>
        <w:rPr>
          <w:rFonts w:ascii="David" w:hAnsi="David" w:cs="David"/>
          <w:b/>
          <w:bCs/>
          <w:sz w:val="24"/>
          <w:szCs w:val="24"/>
          <w:rtl/>
        </w:rPr>
      </w:pPr>
      <w:r w:rsidRPr="002D7121">
        <w:rPr>
          <w:rFonts w:ascii="David" w:hAnsi="David" w:cs="David"/>
          <w:b/>
          <w:bCs/>
          <w:sz w:val="24"/>
          <w:szCs w:val="24"/>
          <w:rtl/>
        </w:rPr>
        <w:t>בכבוד רב,</w:t>
      </w:r>
    </w:p>
    <w:p w14:paraId="18D96C66" w14:textId="2317ED84" w:rsidR="009C6ECB" w:rsidRPr="002D7121" w:rsidRDefault="009C6ECB" w:rsidP="009C6ECB">
      <w:pPr>
        <w:tabs>
          <w:tab w:val="center" w:pos="7259"/>
        </w:tabs>
        <w:spacing w:line="300" w:lineRule="atLeast"/>
        <w:jc w:val="center"/>
        <w:rPr>
          <w:rFonts w:ascii="David" w:hAnsi="David" w:cs="David"/>
          <w:b/>
          <w:bCs/>
          <w:sz w:val="24"/>
          <w:szCs w:val="24"/>
          <w:rtl/>
        </w:rPr>
      </w:pPr>
      <w:r w:rsidRPr="002D7121">
        <w:rPr>
          <w:rFonts w:ascii="David" w:hAnsi="David" w:cs="David"/>
          <w:b/>
          <w:bCs/>
          <w:sz w:val="24"/>
          <w:szCs w:val="24"/>
          <w:rtl/>
        </w:rPr>
        <w:t>אורנה מיטמיגר</w:t>
      </w:r>
    </w:p>
    <w:p w14:paraId="68204950" w14:textId="67FFA37D" w:rsidR="009C6ECB" w:rsidRPr="002D7121" w:rsidRDefault="009C6ECB" w:rsidP="009C6ECB">
      <w:pPr>
        <w:tabs>
          <w:tab w:val="center" w:pos="7259"/>
        </w:tabs>
        <w:spacing w:line="300" w:lineRule="atLeast"/>
        <w:jc w:val="center"/>
        <w:rPr>
          <w:rFonts w:ascii="David" w:hAnsi="David" w:cs="David"/>
          <w:b/>
          <w:bCs/>
          <w:sz w:val="24"/>
          <w:szCs w:val="24"/>
          <w:rtl/>
        </w:rPr>
      </w:pPr>
      <w:r w:rsidRPr="002D7121">
        <w:rPr>
          <w:rFonts w:ascii="David" w:hAnsi="David" w:cs="David"/>
          <w:b/>
          <w:bCs/>
          <w:sz w:val="24"/>
          <w:szCs w:val="24"/>
          <w:rtl/>
        </w:rPr>
        <w:t>מנהלת אגף רכש מכרזים והתקשרויות</w:t>
      </w:r>
    </w:p>
    <w:p w14:paraId="7E894093" w14:textId="77777777" w:rsidR="009C6ECB" w:rsidRPr="002D7121" w:rsidRDefault="009C6ECB" w:rsidP="00141DE1">
      <w:pPr>
        <w:spacing w:line="240" w:lineRule="auto"/>
        <w:rPr>
          <w:rFonts w:ascii="David" w:hAnsi="David" w:cs="David"/>
          <w:sz w:val="24"/>
          <w:szCs w:val="24"/>
        </w:rPr>
      </w:pPr>
    </w:p>
    <w:sectPr w:rsidR="009C6ECB" w:rsidRPr="002D7121" w:rsidSect="00141DE1">
      <w:pgSz w:w="11906" w:h="16838"/>
      <w:pgMar w:top="567" w:right="851" w:bottom="567" w:left="851" w:header="709" w:footer="709"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A20"/>
    <w:multiLevelType w:val="multilevel"/>
    <w:tmpl w:val="CAA01354"/>
    <w:lvl w:ilvl="0">
      <w:start w:val="1"/>
      <w:numFmt w:val="decimal"/>
      <w:pStyle w:val="1"/>
      <w:lvlText w:val="%1."/>
      <w:lvlJc w:val="left"/>
      <w:pPr>
        <w:ind w:left="360" w:hanging="360"/>
      </w:pPr>
    </w:lvl>
    <w:lvl w:ilvl="1">
      <w:start w:val="1"/>
      <w:numFmt w:val="decimal"/>
      <w:pStyle w:val="2"/>
      <w:lvlText w:val="%1.%2."/>
      <w:lvlJc w:val="left"/>
      <w:pPr>
        <w:ind w:left="792" w:hanging="432"/>
      </w:pPr>
      <w:rPr>
        <w:rFonts w:ascii="Arial" w:hAnsi="Arial" w:cs="Arial"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rFonts w:ascii="Arial" w:hAnsi="Arial" w:cs="Arial"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lvl>
    <w:lvl w:ilvl="4">
      <w:start w:val="1"/>
      <w:numFmt w:val="decimal"/>
      <w:pStyle w:val="5"/>
      <w:lvlText w:val="%1.%2.%3.%4.%5."/>
      <w:lvlJc w:val="left"/>
      <w:pPr>
        <w:ind w:left="2232" w:hanging="792"/>
      </w:pPr>
      <w:rPr>
        <w:color w:val="auto"/>
      </w:rPr>
    </w:lvl>
    <w:lvl w:ilvl="5">
      <w:start w:val="1"/>
      <w:numFmt w:val="decimal"/>
      <w:pStyle w:val="6"/>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EDD2E39"/>
    <w:multiLevelType w:val="hybridMultilevel"/>
    <w:tmpl w:val="6472C0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92346"/>
    <w:multiLevelType w:val="hybridMultilevel"/>
    <w:tmpl w:val="4EDE144A"/>
    <w:lvl w:ilvl="0" w:tplc="2000000F">
      <w:start w:val="1"/>
      <w:numFmt w:val="decimal"/>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DE1"/>
    <w:rsid w:val="000648ED"/>
    <w:rsid w:val="0009476B"/>
    <w:rsid w:val="000E2DCC"/>
    <w:rsid w:val="00141DE1"/>
    <w:rsid w:val="00167037"/>
    <w:rsid w:val="001A241F"/>
    <w:rsid w:val="001A70CC"/>
    <w:rsid w:val="001E5934"/>
    <w:rsid w:val="002D7121"/>
    <w:rsid w:val="0048442A"/>
    <w:rsid w:val="004D1FBD"/>
    <w:rsid w:val="004D7EDC"/>
    <w:rsid w:val="005745AE"/>
    <w:rsid w:val="00582A64"/>
    <w:rsid w:val="005B1981"/>
    <w:rsid w:val="00623725"/>
    <w:rsid w:val="00635ED8"/>
    <w:rsid w:val="006B6050"/>
    <w:rsid w:val="006C30D6"/>
    <w:rsid w:val="008031D2"/>
    <w:rsid w:val="008160DA"/>
    <w:rsid w:val="00855D95"/>
    <w:rsid w:val="00862936"/>
    <w:rsid w:val="00972A68"/>
    <w:rsid w:val="00987D1B"/>
    <w:rsid w:val="009C6ECB"/>
    <w:rsid w:val="00A54B1D"/>
    <w:rsid w:val="00A90106"/>
    <w:rsid w:val="00C52CB8"/>
    <w:rsid w:val="00CB495B"/>
    <w:rsid w:val="00CB4CF5"/>
    <w:rsid w:val="00D82FC6"/>
    <w:rsid w:val="00DB361C"/>
    <w:rsid w:val="00E820FA"/>
    <w:rsid w:val="00EA20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18971B35"/>
  <w15:chartTrackingRefBased/>
  <w15:docId w15:val="{81CA083C-BFA8-403E-A75B-40C931B4B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paragraph" w:styleId="1">
    <w:name w:val="heading 1"/>
    <w:basedOn w:val="a"/>
    <w:next w:val="a"/>
    <w:link w:val="10"/>
    <w:qFormat/>
    <w:rsid w:val="00141DE1"/>
    <w:pPr>
      <w:keepNext/>
      <w:numPr>
        <w:numId w:val="1"/>
      </w:numPr>
      <w:shd w:val="clear" w:color="auto" w:fill="F2F2F2"/>
      <w:spacing w:before="240" w:after="180" w:line="240" w:lineRule="auto"/>
      <w:outlineLvl w:val="0"/>
    </w:pPr>
    <w:rPr>
      <w:rFonts w:ascii="Arial" w:eastAsia="Times New Roman" w:hAnsi="Arial"/>
      <w:b/>
      <w:bCs/>
      <w:color w:val="003399"/>
      <w:kern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41D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כותרת 1 תו"/>
    <w:basedOn w:val="a0"/>
    <w:link w:val="1"/>
    <w:rsid w:val="00141DE1"/>
    <w:rPr>
      <w:rFonts w:ascii="Arial" w:eastAsia="Times New Roman" w:hAnsi="Arial"/>
      <w:b/>
      <w:bCs/>
      <w:color w:val="003399"/>
      <w:kern w:val="32"/>
      <w:shd w:val="clear" w:color="auto" w:fill="F2F2F2"/>
    </w:rPr>
  </w:style>
  <w:style w:type="paragraph" w:customStyle="1" w:styleId="2">
    <w:name w:val="סעיף רמה 2"/>
    <w:basedOn w:val="a"/>
    <w:qFormat/>
    <w:rsid w:val="00141DE1"/>
    <w:pPr>
      <w:numPr>
        <w:ilvl w:val="1"/>
        <w:numId w:val="1"/>
      </w:numPr>
      <w:spacing w:after="0" w:line="360" w:lineRule="auto"/>
      <w:ind w:left="567" w:hanging="567"/>
      <w:jc w:val="both"/>
    </w:pPr>
    <w:rPr>
      <w:rFonts w:ascii="Arial" w:eastAsia="Times New Roman" w:hAnsi="Arial"/>
    </w:rPr>
  </w:style>
  <w:style w:type="paragraph" w:customStyle="1" w:styleId="3">
    <w:name w:val="סעיף רמה 3"/>
    <w:basedOn w:val="a"/>
    <w:qFormat/>
    <w:rsid w:val="00141DE1"/>
    <w:pPr>
      <w:numPr>
        <w:ilvl w:val="2"/>
        <w:numId w:val="1"/>
      </w:numPr>
      <w:tabs>
        <w:tab w:val="left" w:pos="1371"/>
      </w:tabs>
      <w:spacing w:after="0" w:line="360" w:lineRule="auto"/>
      <w:ind w:left="1371" w:hanging="804"/>
      <w:jc w:val="both"/>
    </w:pPr>
    <w:rPr>
      <w:rFonts w:ascii="Arial" w:eastAsia="Times New Roman" w:hAnsi="Arial"/>
    </w:rPr>
  </w:style>
  <w:style w:type="paragraph" w:customStyle="1" w:styleId="4">
    <w:name w:val="סעיף רמה 4"/>
    <w:basedOn w:val="3"/>
    <w:qFormat/>
    <w:rsid w:val="00141DE1"/>
    <w:pPr>
      <w:numPr>
        <w:ilvl w:val="3"/>
      </w:numPr>
      <w:tabs>
        <w:tab w:val="left" w:pos="2268"/>
      </w:tabs>
      <w:ind w:left="2268" w:hanging="964"/>
    </w:pPr>
  </w:style>
  <w:style w:type="paragraph" w:customStyle="1" w:styleId="5">
    <w:name w:val="סעיף רמה 5"/>
    <w:basedOn w:val="4"/>
    <w:link w:val="50"/>
    <w:qFormat/>
    <w:rsid w:val="00141DE1"/>
    <w:pPr>
      <w:numPr>
        <w:ilvl w:val="4"/>
      </w:numPr>
      <w:tabs>
        <w:tab w:val="clear" w:pos="2268"/>
        <w:tab w:val="left" w:pos="3402"/>
      </w:tabs>
      <w:ind w:left="3402" w:hanging="1134"/>
    </w:pPr>
  </w:style>
  <w:style w:type="paragraph" w:customStyle="1" w:styleId="6">
    <w:name w:val="סעיף רמה 6"/>
    <w:basedOn w:val="5"/>
    <w:qFormat/>
    <w:rsid w:val="00141DE1"/>
    <w:pPr>
      <w:numPr>
        <w:ilvl w:val="5"/>
      </w:numPr>
      <w:tabs>
        <w:tab w:val="num" w:pos="360"/>
      </w:tabs>
      <w:ind w:left="4820" w:hanging="1418"/>
    </w:pPr>
  </w:style>
  <w:style w:type="character" w:customStyle="1" w:styleId="50">
    <w:name w:val="סעיף רמה 5 תו"/>
    <w:basedOn w:val="a0"/>
    <w:link w:val="5"/>
    <w:rsid w:val="00141DE1"/>
    <w:rPr>
      <w:rFonts w:ascii="Arial" w:eastAsia="Times New Roman" w:hAnsi="Arial"/>
    </w:rPr>
  </w:style>
  <w:style w:type="paragraph" w:styleId="a4">
    <w:name w:val="List Paragraph"/>
    <w:basedOn w:val="a"/>
    <w:uiPriority w:val="34"/>
    <w:qFormat/>
    <w:rsid w:val="004D1FBD"/>
    <w:pPr>
      <w:ind w:left="720"/>
      <w:contextualSpacing/>
    </w:pPr>
  </w:style>
  <w:style w:type="paragraph" w:customStyle="1" w:styleId="m-9163787049926209989msolistparagraph">
    <w:name w:val="m_-9163787049926209989msolistparagraph"/>
    <w:basedOn w:val="a"/>
    <w:rsid w:val="0062372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582A64"/>
    <w:pPr>
      <w:spacing w:after="0" w:line="240" w:lineRule="auto"/>
    </w:pPr>
    <w:rPr>
      <w:rFonts w:ascii="Tahoma" w:hAnsi="Tahoma" w:cs="Tahoma"/>
      <w:sz w:val="18"/>
      <w:szCs w:val="18"/>
    </w:rPr>
  </w:style>
  <w:style w:type="character" w:customStyle="1" w:styleId="a6">
    <w:name w:val="טקסט בלונים תו"/>
    <w:basedOn w:val="a0"/>
    <w:link w:val="a5"/>
    <w:uiPriority w:val="99"/>
    <w:semiHidden/>
    <w:rsid w:val="00582A64"/>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70782">
      <w:bodyDiv w:val="1"/>
      <w:marLeft w:val="0"/>
      <w:marRight w:val="0"/>
      <w:marTop w:val="0"/>
      <w:marBottom w:val="0"/>
      <w:divBdr>
        <w:top w:val="none" w:sz="0" w:space="0" w:color="auto"/>
        <w:left w:val="none" w:sz="0" w:space="0" w:color="auto"/>
        <w:bottom w:val="none" w:sz="0" w:space="0" w:color="auto"/>
        <w:right w:val="none" w:sz="0" w:space="0" w:color="auto"/>
      </w:divBdr>
    </w:div>
    <w:div w:id="304354189">
      <w:bodyDiv w:val="1"/>
      <w:marLeft w:val="0"/>
      <w:marRight w:val="0"/>
      <w:marTop w:val="0"/>
      <w:marBottom w:val="0"/>
      <w:divBdr>
        <w:top w:val="none" w:sz="0" w:space="0" w:color="auto"/>
        <w:left w:val="none" w:sz="0" w:space="0" w:color="auto"/>
        <w:bottom w:val="none" w:sz="0" w:space="0" w:color="auto"/>
        <w:right w:val="none" w:sz="0" w:space="0" w:color="auto"/>
      </w:divBdr>
    </w:div>
    <w:div w:id="389889524">
      <w:bodyDiv w:val="1"/>
      <w:marLeft w:val="0"/>
      <w:marRight w:val="0"/>
      <w:marTop w:val="0"/>
      <w:marBottom w:val="0"/>
      <w:divBdr>
        <w:top w:val="none" w:sz="0" w:space="0" w:color="auto"/>
        <w:left w:val="none" w:sz="0" w:space="0" w:color="auto"/>
        <w:bottom w:val="none" w:sz="0" w:space="0" w:color="auto"/>
        <w:right w:val="none" w:sz="0" w:space="0" w:color="auto"/>
      </w:divBdr>
    </w:div>
    <w:div w:id="737628478">
      <w:bodyDiv w:val="1"/>
      <w:marLeft w:val="0"/>
      <w:marRight w:val="0"/>
      <w:marTop w:val="0"/>
      <w:marBottom w:val="0"/>
      <w:divBdr>
        <w:top w:val="none" w:sz="0" w:space="0" w:color="auto"/>
        <w:left w:val="none" w:sz="0" w:space="0" w:color="auto"/>
        <w:bottom w:val="none" w:sz="0" w:space="0" w:color="auto"/>
        <w:right w:val="none" w:sz="0" w:space="0" w:color="auto"/>
      </w:divBdr>
    </w:div>
    <w:div w:id="84544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160</Words>
  <Characters>802</Characters>
  <Application>Microsoft Office Word</Application>
  <DocSecurity>0</DocSecurity>
  <Lines>6</Lines>
  <Paragraphs>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moe</Company>
  <LinksUpToDate>false</LinksUpToDate>
  <CharactersWithSpaces>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קובי רפאלי</dc:creator>
  <cp:keywords/>
  <dc:description/>
  <cp:lastModifiedBy>בטי כהן</cp:lastModifiedBy>
  <cp:revision>2</cp:revision>
  <cp:lastPrinted>2023-03-22T13:51:00Z</cp:lastPrinted>
  <dcterms:created xsi:type="dcterms:W3CDTF">2023-03-22T13:51:00Z</dcterms:created>
  <dcterms:modified xsi:type="dcterms:W3CDTF">2023-03-22T13:51:00Z</dcterms:modified>
</cp:coreProperties>
</file>